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F62" w:rsidRDefault="00375F62" w:rsidP="00375F62">
      <w:pPr>
        <w:spacing w:after="5" w:line="240" w:lineRule="auto"/>
        <w:ind w:right="2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r w:rsidRPr="00860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применяемые </w:t>
      </w:r>
    </w:p>
    <w:p w:rsidR="00375F62" w:rsidRPr="00860294" w:rsidRDefault="00375F62" w:rsidP="00375F62">
      <w:pPr>
        <w:spacing w:after="5" w:line="240" w:lineRule="auto"/>
        <w:ind w:right="2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МДОБУ детский сад с. Тирлянский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4119"/>
        <w:gridCol w:w="4672"/>
      </w:tblGrid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4D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4D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Программы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4D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Авторы, год издания</w:t>
            </w:r>
          </w:p>
        </w:tc>
      </w:tr>
      <w:tr w:rsidR="00375F62" w:rsidRPr="00824DA6" w:rsidTr="00805435">
        <w:trPr>
          <w:trHeight w:val="84"/>
        </w:trPr>
        <w:tc>
          <w:tcPr>
            <w:tcW w:w="9345" w:type="dxa"/>
            <w:gridSpan w:val="3"/>
          </w:tcPr>
          <w:p w:rsidR="00375F62" w:rsidRPr="00824DA6" w:rsidRDefault="00774763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программы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«Федеральная образовательная программа дошкольного образования</w:t>
            </w: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25.11.2022 №1028</w:t>
            </w: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9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«Образовательная Программа МДОБУ детский сад с. Тирлянский</w:t>
            </w:r>
            <w:r w:rsidR="007747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по ДОУ </w:t>
            </w:r>
            <w:r w:rsidR="00774763">
              <w:rPr>
                <w:rFonts w:ascii="Times New Roman" w:hAnsi="Times New Roman" w:cs="Times New Roman"/>
                <w:sz w:val="24"/>
                <w:szCs w:val="24"/>
              </w:rPr>
              <w:t>№57 от 30.08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.2023г.</w:t>
            </w:r>
          </w:p>
        </w:tc>
      </w:tr>
      <w:tr w:rsidR="00375F62" w:rsidRPr="00824DA6" w:rsidTr="00805435">
        <w:trPr>
          <w:trHeight w:val="84"/>
        </w:trPr>
        <w:tc>
          <w:tcPr>
            <w:tcW w:w="9345" w:type="dxa"/>
            <w:gridSpan w:val="3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4D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Парциальные программы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рограмма здоровья МДОБУ детский сад с. Тирлянский»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МДОБУ сад с. Тирлянский,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№2 от 09.01.2019</w:t>
            </w: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«Земля Отцов» - патриотическое воспитание детей дошкольного возраста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Р.Х. Гасанова - </w:t>
            </w:r>
            <w:proofErr w:type="gram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Уфа :</w:t>
            </w:r>
            <w:proofErr w:type="gram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Биро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, 2004г. – 49 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Башкортостанец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» - патриотическое воспитание детей дошкольного возраста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Р.Л. Агишева – Уфа, 2003г. – 40с.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«Дети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Белоречья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» - приобщение детей к народной культуре Белорецкого района РБ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Бабунова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 – Магнитогорск: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МаГУ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, 2009г. – 100с.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«Дети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Белоречья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» - формирование позитивной социализации детей в поликультурном пространстве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Бабунова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 – Магнитогорск: МГТУ им. Носова, 2016г. – 74с.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«Наш дом – Южный Урал» - Программа воспитания и развития детей дошкольного возраста на идеях народной педагогики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Бабунова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 – Челябинск: Взгляд, 2007г. – 239с.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детей в процессе их общения с природой» - экологическое воспитание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Л.И. Марченко – Уфа: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, 2008г. – 72с.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«Мы живём в России» -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патриотическое воспитание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Н.Г.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, Л.Е. Осипова – Москва, «Издательство «Скрипторий 2003», 2013г. – 104с. 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«Я – человек» - Программа социального развития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С.А. Козлова – «Школьная пресса» - 2010г. -64с.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детей дошкольного возраста» - социально – коммуникативное развитие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Р.Б. </w:t>
            </w:r>
            <w:proofErr w:type="spell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, Н.Н. Авдеева, О.Л. Князева – </w:t>
            </w:r>
            <w:proofErr w:type="gramStart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«Детство-пресс», 2009г. – 144с.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E11">
              <w:rPr>
                <w:rFonts w:ascii="Times New Roman" w:hAnsi="Times New Roman" w:cs="Times New Roman"/>
                <w:sz w:val="24"/>
                <w:szCs w:val="24"/>
              </w:rPr>
              <w:t>«Программа развития речи детей дошкольного возраста в детском саду»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речи дошкольников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Ушакова – Москва: «ТЦ Сфера», 2017г. – 192с.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A6">
              <w:rPr>
                <w:rFonts w:ascii="Times New Roman" w:hAnsi="Times New Roman" w:cs="Times New Roman"/>
                <w:sz w:val="24"/>
                <w:szCs w:val="24"/>
              </w:rPr>
              <w:t xml:space="preserve">«Цветные ладошки»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художественно – эстетического развития детей 2 – 7 лет в изобразительной деятельности.</w:t>
            </w:r>
          </w:p>
        </w:tc>
        <w:tc>
          <w:tcPr>
            <w:tcW w:w="4672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Лыкова – Москва: ООО ИД «Цветной мир» - 2019г. – 136с.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Pr="00824DA6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9" w:type="dxa"/>
          </w:tcPr>
          <w:p w:rsidR="00375F62" w:rsidRPr="00824DA6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«Здравствуй» - оздоровительно – развивающая Программа на идеях науки о здоровье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М.Л. Лазарев - М.: МОЗАИКА-   СИНТЕЗ, 2017. — 112 c</w:t>
            </w:r>
            <w:r w:rsidRPr="005D0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9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«Старт» - распределение программного материала по конкретным направлениям спорта и спортивным упражнениям.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Яковлева, Р.Д. Юдина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9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– дошкольникам» - нестандартное методика применения упражнений.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Л.Д. Глазырина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9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«Гармония» - развитие музыкального восприятия.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К.В. Тарасова, Т.В. Нестеренко, Т.Г. Рубан.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9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«Ладушки» - музыкальное воспитание детей дошкольного возраста.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Новоскольцева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9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мир музыкальной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драмаургии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музыкально – ритмическая деятельность с детьми дошкольного возраста.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Т.Ф. Коренева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9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элементарных математических представлений» - планирование, содержание работы, дидактические игры, наглядный материал.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9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с предметным и социальным окружением» - конспекты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пособие </w:t>
            </w:r>
          </w:p>
        </w:tc>
      </w:tr>
      <w:tr w:rsidR="00375F62" w:rsidRPr="00824DA6" w:rsidTr="00805435">
        <w:trPr>
          <w:trHeight w:val="84"/>
        </w:trPr>
        <w:tc>
          <w:tcPr>
            <w:tcW w:w="554" w:type="dxa"/>
          </w:tcPr>
          <w:p w:rsidR="00375F62" w:rsidRDefault="00375F62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9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«Здоровье»</w:t>
            </w:r>
          </w:p>
        </w:tc>
        <w:tc>
          <w:tcPr>
            <w:tcW w:w="4672" w:type="dxa"/>
          </w:tcPr>
          <w:p w:rsidR="00375F62" w:rsidRDefault="00375F62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</w:p>
        </w:tc>
      </w:tr>
      <w:tr w:rsidR="00774763" w:rsidRPr="00824DA6" w:rsidTr="00805435">
        <w:trPr>
          <w:trHeight w:val="84"/>
        </w:trPr>
        <w:tc>
          <w:tcPr>
            <w:tcW w:w="554" w:type="dxa"/>
          </w:tcPr>
          <w:p w:rsidR="00774763" w:rsidRDefault="00774763" w:rsidP="00805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9" w:type="dxa"/>
          </w:tcPr>
          <w:p w:rsidR="00774763" w:rsidRDefault="00774763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обучения башкирской разговорной речи детей старшего дошкольного возраста</w:t>
            </w:r>
          </w:p>
        </w:tc>
        <w:tc>
          <w:tcPr>
            <w:tcW w:w="4672" w:type="dxa"/>
          </w:tcPr>
          <w:p w:rsidR="00774763" w:rsidRDefault="00774763" w:rsidP="00805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З.Г. Нафикова</w:t>
            </w:r>
          </w:p>
        </w:tc>
      </w:tr>
    </w:tbl>
    <w:p w:rsidR="00622AE7" w:rsidRDefault="00622AE7">
      <w:bookmarkStart w:id="0" w:name="_GoBack"/>
      <w:bookmarkEnd w:id="0"/>
    </w:p>
    <w:sectPr w:rsidR="0062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AC"/>
    <w:rsid w:val="00295AAC"/>
    <w:rsid w:val="00375F62"/>
    <w:rsid w:val="00622AE7"/>
    <w:rsid w:val="0077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AE44B-C44E-4E73-935D-B124094C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2023-09-13T07:46:00Z</dcterms:created>
  <dcterms:modified xsi:type="dcterms:W3CDTF">2023-09-13T07:54:00Z</dcterms:modified>
</cp:coreProperties>
</file>